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DB08F" w14:textId="77777777" w:rsidR="009E1BB0" w:rsidRPr="00B03425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</w:pPr>
      <w:r w:rsidRPr="00B03425"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  <w:t>Logo del beneficiario</w:t>
      </w:r>
    </w:p>
    <w:p w14:paraId="0A0B22E3" w14:textId="77777777"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14:paraId="68461622" w14:textId="77777777"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14:paraId="63CC14FA" w14:textId="77777777"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14:paraId="1729EF4F" w14:textId="017FAC4C" w:rsidR="007F1022" w:rsidRPr="007F1022" w:rsidRDefault="007F1022" w:rsidP="007F1022">
      <w:pPr>
        <w:autoSpaceDE w:val="0"/>
        <w:autoSpaceDN w:val="0"/>
        <w:adjustRightInd w:val="0"/>
        <w:rPr>
          <w:rFonts w:ascii="TitilliumWeb-Regular" w:hAnsi="TitilliumWeb-Regular" w:cs="TitilliumWeb-Regular"/>
          <w:b/>
          <w:bCs/>
          <w:color w:val="000000"/>
          <w:sz w:val="24"/>
          <w:szCs w:val="24"/>
        </w:rPr>
      </w:pPr>
      <w:r w:rsidRPr="007F1022">
        <w:rPr>
          <w:rFonts w:ascii="TitilliumWeb-Regular" w:hAnsi="TitilliumWeb-Regular" w:cs="TitilliumWeb-Regular"/>
          <w:b/>
          <w:bCs/>
          <w:color w:val="000000"/>
          <w:sz w:val="24"/>
          <w:szCs w:val="24"/>
        </w:rPr>
        <w:t>PIF – PROGETTI INTEGRATI DI FILIERA 1ª ed.</w:t>
      </w:r>
    </w:p>
    <w:p w14:paraId="274DB9FA" w14:textId="0E1E55EB" w:rsidR="009E1BB0" w:rsidRDefault="007F1022" w:rsidP="007F1022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  <w:r w:rsidRPr="007F1022">
        <w:rPr>
          <w:rFonts w:ascii="TitilliumWeb-Regular" w:hAnsi="TitilliumWeb-Regular" w:cs="TitilliumWeb-Regular"/>
          <w:color w:val="000000"/>
          <w:sz w:val="24"/>
          <w:szCs w:val="24"/>
        </w:rPr>
        <w:t>Percorsi di internazionalizzazione per far crescere le PMI.</w:t>
      </w:r>
    </w:p>
    <w:p w14:paraId="6BE468A9" w14:textId="77777777"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14:paraId="14942FF5" w14:textId="77777777"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14:paraId="1400814E" w14:textId="49EC56B2" w:rsidR="009E1BB0" w:rsidRPr="00B03425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</w:pPr>
      <w:r w:rsidRPr="00B03425"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  <w:t>Testo</w:t>
      </w:r>
      <w:r w:rsidR="00B03425" w:rsidRPr="00B03425"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  <w:t xml:space="preserve"> del Post Social</w:t>
      </w:r>
    </w:p>
    <w:p w14:paraId="726D42C2" w14:textId="0021DBA2" w:rsidR="009E1BB0" w:rsidRPr="00B03425" w:rsidRDefault="007F1022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</w:pPr>
      <w:r w:rsidRPr="00B03425"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  <w:t>…</w:t>
      </w:r>
    </w:p>
    <w:p w14:paraId="7335C9B2" w14:textId="32EEC63B" w:rsidR="007F1022" w:rsidRPr="00B03425" w:rsidRDefault="007F1022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</w:pPr>
      <w:r w:rsidRPr="00B03425"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  <w:t>…</w:t>
      </w:r>
    </w:p>
    <w:p w14:paraId="6E2224EF" w14:textId="77777777"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14:paraId="2EEFC841" w14:textId="77777777" w:rsidR="009E1BB0" w:rsidRDefault="009E1BB0" w:rsidP="009E1BB0">
      <w:pPr>
        <w:rPr>
          <w:rFonts w:ascii="Verdana" w:hAnsi="Verdana"/>
          <w:noProof/>
          <w:lang w:eastAsia="it-IT"/>
        </w:rPr>
      </w:pPr>
    </w:p>
    <w:p w14:paraId="3FE240F4" w14:textId="77777777" w:rsidR="000A1377" w:rsidRPr="00ED223E" w:rsidRDefault="009E1BB0" w:rsidP="009E1BB0">
      <w:pPr>
        <w:rPr>
          <w:rFonts w:ascii="Verdana" w:hAnsi="Verdana"/>
        </w:rPr>
      </w:pPr>
      <w:r w:rsidRPr="00ED223E">
        <w:rPr>
          <w:rFonts w:ascii="Verdana" w:hAnsi="Verdana"/>
          <w:noProof/>
          <w:color w:val="164194"/>
          <w:lang w:eastAsia="it-IT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5E29439" wp14:editId="405D48C4">
                <wp:simplePos x="0" y="0"/>
                <wp:positionH relativeFrom="margin">
                  <wp:posOffset>1642110</wp:posOffset>
                </wp:positionH>
                <wp:positionV relativeFrom="paragraph">
                  <wp:posOffset>1435100</wp:posOffset>
                </wp:positionV>
                <wp:extent cx="5505450" cy="1404620"/>
                <wp:effectExtent l="0" t="0" r="0" b="0"/>
                <wp:wrapNone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20BF5" w14:textId="77777777" w:rsidR="000A1377" w:rsidRPr="00ED223E" w:rsidRDefault="000A1377" w:rsidP="000A1377">
                            <w:pPr>
                              <w:jc w:val="center"/>
                              <w:rPr>
                                <w:rFonts w:ascii="Titillium Web" w:hAnsi="Titillium Web"/>
                                <w:b/>
                                <w:sz w:val="48"/>
                                <w:szCs w:val="48"/>
                              </w:rPr>
                            </w:pPr>
                            <w:r w:rsidRPr="00ED223E">
                              <w:rPr>
                                <w:rFonts w:ascii="Titillium Web" w:hAnsi="Titillium Web"/>
                                <w:b/>
                                <w:sz w:val="48"/>
                                <w:szCs w:val="48"/>
                              </w:rPr>
                              <w:t>Area inserimento immagine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29.3pt;margin-top:113pt;width:433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" filled="f" stroked="f">
                <v:textbox style="mso-fit-shape-to-text:t">
                  <w:txbxContent>
                    <w:p w:rsidR="000A1377" w:rsidRPr="00ED223E" w:rsidRDefault="000A1377" w:rsidP="000A1377">
                      <w:pPr>
                        <w:jc w:val="center"/>
                        <w:rPr>
                          <w:rFonts w:ascii="Titillium Web" w:hAnsi="Titillium Web"/>
                          <w:b/>
                          <w:sz w:val="48"/>
                          <w:szCs w:val="48"/>
                        </w:rPr>
                      </w:pPr>
                      <w:r w:rsidRPr="00ED223E">
                        <w:rPr>
                          <w:rFonts w:ascii="Titillium Web" w:hAnsi="Titillium Web"/>
                          <w:b/>
                          <w:sz w:val="48"/>
                          <w:szCs w:val="48"/>
                        </w:rPr>
                        <w:t>Area inserimento immagine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D223E">
        <w:rPr>
          <w:rFonts w:ascii="Verdana" w:hAnsi="Verdana"/>
          <w:noProof/>
          <w:lang w:eastAsia="it-IT"/>
        </w:rPr>
        <w:drawing>
          <wp:anchor distT="0" distB="0" distL="114300" distR="114300" simplePos="0" relativeHeight="251662336" behindDoc="0" locked="0" layoutInCell="1" allowOverlap="1" wp14:anchorId="55BD5CEC" wp14:editId="5CA29BC8">
            <wp:simplePos x="0" y="0"/>
            <wp:positionH relativeFrom="margin">
              <wp:posOffset>0</wp:posOffset>
            </wp:positionH>
            <wp:positionV relativeFrom="paragraph">
              <wp:posOffset>3226435</wp:posOffset>
            </wp:positionV>
            <wp:extent cx="2143125" cy="1000125"/>
            <wp:effectExtent l="0" t="0" r="9525" b="9525"/>
            <wp:wrapNone/>
            <wp:docPr id="5" name="Immagine 5" descr="C:\Users\alessandro-busso\AppData\Local\Microsoft\Windows\INetCache\Content.Word\Post Face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ssandro-busso\AppData\Local\Microsoft\Windows\INetCache\Content.Word\Post Faceboo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78" t="54831" r="70588" b="19806"/>
                    <a:stretch/>
                  </pic:blipFill>
                  <pic:spPr bwMode="auto">
                    <a:xfrm>
                      <a:off x="0" y="0"/>
                      <a:ext cx="2143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D223E">
        <w:rPr>
          <w:rFonts w:ascii="Verdana" w:hAnsi="Verdana"/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653F1D86" wp14:editId="415C7DAA">
            <wp:simplePos x="0" y="0"/>
            <wp:positionH relativeFrom="margin">
              <wp:align>right</wp:align>
            </wp:positionH>
            <wp:positionV relativeFrom="paragraph">
              <wp:posOffset>387985</wp:posOffset>
            </wp:positionV>
            <wp:extent cx="9067800" cy="2581275"/>
            <wp:effectExtent l="0" t="0" r="0" b="9525"/>
            <wp:wrapNone/>
            <wp:docPr id="1" name="Immagine 1" descr="C:\Users\alessandro-busso\AppData\Local\Microsoft\Windows\INetCache\Content.Word\Post Face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ssandro-busso\AppData\Local\Microsoft\Windows\INetCache\Content.Word\Post Faceboo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516"/>
                    <a:stretch/>
                  </pic:blipFill>
                  <pic:spPr bwMode="auto">
                    <a:xfrm>
                      <a:off x="0" y="0"/>
                      <a:ext cx="90678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TitilliumWeb-SemiBold" w:hAnsi="TitilliumWeb-SemiBold" w:cs="TitilliumWeb-SemiBold"/>
          <w:b/>
          <w:bCs/>
          <w:color w:val="0033FF"/>
          <w:sz w:val="24"/>
          <w:szCs w:val="24"/>
        </w:rPr>
        <w:t xml:space="preserve">#Fesr </w:t>
      </w:r>
      <w:r w:rsidR="00A821A3">
        <w:rPr>
          <w:rFonts w:ascii="TitilliumWeb-SemiBold" w:hAnsi="TitilliumWeb-SemiBold" w:cs="TitilliumWeb-SemiBold"/>
          <w:b/>
          <w:bCs/>
          <w:color w:val="0033FF"/>
          <w:sz w:val="24"/>
          <w:szCs w:val="24"/>
        </w:rPr>
        <w:t xml:space="preserve">             </w:t>
      </w:r>
      <w:r>
        <w:rPr>
          <w:rFonts w:ascii="TitilliumWeb-SemiBold" w:hAnsi="TitilliumWeb-SemiBold" w:cs="TitilliumWeb-SemiBold"/>
          <w:b/>
          <w:bCs/>
          <w:color w:val="0033FF"/>
          <w:sz w:val="24"/>
          <w:szCs w:val="24"/>
        </w:rPr>
        <w:t xml:space="preserve">#Prvenetofesr </w:t>
      </w:r>
      <w:r w:rsidR="00A821A3">
        <w:rPr>
          <w:rFonts w:ascii="TitilliumWeb-SemiBold" w:hAnsi="TitilliumWeb-SemiBold" w:cs="TitilliumWeb-SemiBold"/>
          <w:b/>
          <w:bCs/>
          <w:color w:val="0033FF"/>
          <w:sz w:val="24"/>
          <w:szCs w:val="24"/>
        </w:rPr>
        <w:t xml:space="preserve">              </w:t>
      </w:r>
      <w:r>
        <w:rPr>
          <w:rFonts w:ascii="TitilliumWeb-SemiBold" w:hAnsi="TitilliumWeb-SemiBold" w:cs="TitilliumWeb-SemiBold"/>
          <w:b/>
          <w:bCs/>
          <w:color w:val="0033FF"/>
          <w:sz w:val="24"/>
          <w:szCs w:val="24"/>
        </w:rPr>
        <w:t>#UnioneEuropea</w:t>
      </w:r>
    </w:p>
    <w:sectPr w:rsidR="000A1377" w:rsidRPr="00ED223E" w:rsidSect="00CF4BC7">
      <w:pgSz w:w="16838" w:h="11906" w:orient="landscape"/>
      <w:pgMar w:top="709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550E7" w14:textId="77777777" w:rsidR="00817714" w:rsidRDefault="00817714" w:rsidP="000A1377">
      <w:r>
        <w:separator/>
      </w:r>
    </w:p>
  </w:endnote>
  <w:endnote w:type="continuationSeparator" w:id="0">
    <w:p w14:paraId="040BA25E" w14:textId="77777777" w:rsidR="00817714" w:rsidRDefault="00817714" w:rsidP="000A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Web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TitilliumWeb-Semi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48057" w14:textId="77777777" w:rsidR="00817714" w:rsidRDefault="00817714" w:rsidP="000A1377">
      <w:r>
        <w:separator/>
      </w:r>
    </w:p>
  </w:footnote>
  <w:footnote w:type="continuationSeparator" w:id="0">
    <w:p w14:paraId="7B8D6189" w14:textId="77777777" w:rsidR="00817714" w:rsidRDefault="00817714" w:rsidP="000A13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377"/>
    <w:rsid w:val="000A1377"/>
    <w:rsid w:val="002B745A"/>
    <w:rsid w:val="00421C98"/>
    <w:rsid w:val="005C3659"/>
    <w:rsid w:val="007F1022"/>
    <w:rsid w:val="008137A0"/>
    <w:rsid w:val="00817714"/>
    <w:rsid w:val="00901C6F"/>
    <w:rsid w:val="009241D4"/>
    <w:rsid w:val="009E1BB0"/>
    <w:rsid w:val="00A821A3"/>
    <w:rsid w:val="00B03425"/>
    <w:rsid w:val="00B748CF"/>
    <w:rsid w:val="00BB75EF"/>
    <w:rsid w:val="00CF4BC7"/>
    <w:rsid w:val="00D02DF1"/>
    <w:rsid w:val="00D70FF4"/>
    <w:rsid w:val="00D72397"/>
    <w:rsid w:val="00E557B8"/>
    <w:rsid w:val="00ED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75D7D"/>
  <w15:chartTrackingRefBased/>
  <w15:docId w15:val="{3DA0DDBE-E102-419C-A419-077179BF4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748C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A137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377"/>
  </w:style>
  <w:style w:type="paragraph" w:styleId="Pidipagina">
    <w:name w:val="footer"/>
    <w:basedOn w:val="Normale"/>
    <w:link w:val="PidipaginaCarattere"/>
    <w:uiPriority w:val="99"/>
    <w:unhideWhenUsed/>
    <w:rsid w:val="000A13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377"/>
  </w:style>
  <w:style w:type="character" w:styleId="Collegamentoipertestuale">
    <w:name w:val="Hyperlink"/>
    <w:basedOn w:val="Carpredefinitoparagrafo"/>
    <w:uiPriority w:val="99"/>
    <w:unhideWhenUsed/>
    <w:rsid w:val="000A1377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A13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ersonalizzato 1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RVEAdmin</dc:creator>
  <cp:keywords/>
  <dc:description/>
  <cp:lastModifiedBy>ELISA BERTONI</cp:lastModifiedBy>
  <cp:revision>4</cp:revision>
  <dcterms:created xsi:type="dcterms:W3CDTF">2026-02-09T16:39:00Z</dcterms:created>
  <dcterms:modified xsi:type="dcterms:W3CDTF">2026-02-10T16:02:00Z</dcterms:modified>
</cp:coreProperties>
</file>